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3B" w:rsidRPr="00E81731" w:rsidRDefault="003B4381" w:rsidP="00037E3B">
      <w:pPr>
        <w:pStyle w:val="Titolo4"/>
        <w:rPr>
          <w:sz w:val="24"/>
          <w:szCs w:val="24"/>
        </w:rPr>
      </w:pPr>
      <w:r w:rsidRPr="00E81731">
        <w:rPr>
          <w:sz w:val="22"/>
          <w:szCs w:val="22"/>
        </w:rPr>
        <w:t xml:space="preserve">Allegato </w:t>
      </w:r>
      <w:r w:rsidR="00F446EE" w:rsidRPr="00E81731">
        <w:rPr>
          <w:sz w:val="22"/>
          <w:szCs w:val="22"/>
        </w:rPr>
        <w:t>2</w:t>
      </w:r>
      <w:r w:rsidRPr="00E81731">
        <w:rPr>
          <w:sz w:val="22"/>
          <w:szCs w:val="22"/>
        </w:rPr>
        <w:t>)</w:t>
      </w:r>
      <w:r w:rsidR="00037E3B" w:rsidRPr="00E81731">
        <w:rPr>
          <w:sz w:val="22"/>
          <w:szCs w:val="22"/>
        </w:rPr>
        <w:t xml:space="preserve"> - </w:t>
      </w:r>
      <w:r w:rsidR="00037E3B" w:rsidRPr="00E81731">
        <w:rPr>
          <w:sz w:val="24"/>
          <w:szCs w:val="24"/>
        </w:rPr>
        <w:t xml:space="preserve">modulo per offerta tecnica </w:t>
      </w:r>
    </w:p>
    <w:p w:rsidR="00037E3B" w:rsidRPr="00E81731" w:rsidRDefault="00037E3B" w:rsidP="00037E3B">
      <w:pPr>
        <w:jc w:val="center"/>
      </w:pPr>
    </w:p>
    <w:p w:rsidR="005224FF" w:rsidRPr="00E81731" w:rsidRDefault="005224FF" w:rsidP="005224FF">
      <w:pPr>
        <w:spacing w:line="360" w:lineRule="auto"/>
        <w:jc w:val="both"/>
        <w:rPr>
          <w:b/>
          <w:bCs/>
          <w:iCs/>
        </w:rPr>
      </w:pPr>
    </w:p>
    <w:p w:rsidR="003B4381" w:rsidRPr="00E81731" w:rsidRDefault="00037E3B" w:rsidP="005224FF">
      <w:pPr>
        <w:spacing w:line="360" w:lineRule="auto"/>
        <w:jc w:val="both"/>
        <w:rPr>
          <w:b/>
          <w:sz w:val="22"/>
          <w:szCs w:val="22"/>
        </w:rPr>
      </w:pPr>
      <w:r w:rsidRPr="00E81731">
        <w:rPr>
          <w:b/>
          <w:bCs/>
          <w:iCs/>
        </w:rPr>
        <w:t>SCHEMA PER LA REDAZIONE DELLA RELAZIONE TECNICA DI CUI ALL’ART</w:t>
      </w:r>
      <w:r w:rsidRPr="00693B2F">
        <w:rPr>
          <w:b/>
          <w:bCs/>
          <w:iCs/>
        </w:rPr>
        <w:t>.17.1</w:t>
      </w:r>
      <w:r w:rsidRPr="00E81731">
        <w:rPr>
          <w:b/>
          <w:bCs/>
          <w:iCs/>
        </w:rPr>
        <w:t xml:space="preserve"> DEL DISCIPLINARE DI GARA PER LA</w:t>
      </w:r>
      <w:r w:rsidRPr="00E81731">
        <w:rPr>
          <w:bCs/>
          <w:sz w:val="32"/>
          <w:szCs w:val="32"/>
        </w:rPr>
        <w:t xml:space="preserve"> </w:t>
      </w:r>
      <w:r w:rsidRPr="00E81731">
        <w:rPr>
          <w:b/>
          <w:bCs/>
          <w:iCs/>
        </w:rPr>
        <w:t>FORNITURA IN 4 (QUATTRO) LOTTI DI RIVISTE SCIENTIFICHE EDITE DA CASE EDITRICI ITALIANE E STRANIERE PER LE BIBLIOTECHE E LE STRUTTURE DELL’ALMA MATER STUDIORUM – UNIVERSITÀ DI BOLOGNA, PER LE ANNATE 2019-</w:t>
      </w:r>
      <w:r w:rsidR="00B14C6E">
        <w:rPr>
          <w:b/>
          <w:bCs/>
          <w:iCs/>
        </w:rPr>
        <w:t>2020-</w:t>
      </w:r>
      <w:bookmarkStart w:id="0" w:name="_GoBack"/>
      <w:bookmarkEnd w:id="0"/>
      <w:r w:rsidRPr="00E81731">
        <w:rPr>
          <w:b/>
          <w:bCs/>
          <w:iCs/>
        </w:rPr>
        <w:t>2021</w:t>
      </w:r>
      <w:r w:rsidRPr="00E81731">
        <w:rPr>
          <w:b/>
          <w:color w:val="000000"/>
          <w:sz w:val="22"/>
          <w:szCs w:val="22"/>
          <w:lang w:eastAsia="en-US"/>
        </w:rPr>
        <w:t xml:space="preserve">. </w:t>
      </w:r>
      <w:r w:rsidR="00A957BD" w:rsidRPr="00E81731">
        <w:rPr>
          <w:b/>
          <w:color w:val="000000"/>
          <w:sz w:val="22"/>
          <w:szCs w:val="22"/>
          <w:lang w:eastAsia="en-US"/>
        </w:rPr>
        <w:t>LOTTO______</w:t>
      </w:r>
      <w:r w:rsidR="00A957BD" w:rsidRPr="00E81731">
        <w:rPr>
          <w:b/>
          <w:sz w:val="22"/>
          <w:szCs w:val="22"/>
        </w:rPr>
        <w:t>CIG_______________</w:t>
      </w:r>
    </w:p>
    <w:p w:rsidR="003B4381" w:rsidRPr="00E81731" w:rsidRDefault="003B4381" w:rsidP="005224FF">
      <w:pPr>
        <w:spacing w:line="360" w:lineRule="auto"/>
        <w:jc w:val="both"/>
        <w:rPr>
          <w:b/>
          <w:sz w:val="22"/>
          <w:szCs w:val="22"/>
        </w:rPr>
      </w:pPr>
    </w:p>
    <w:p w:rsidR="003B4381" w:rsidRPr="00E81731" w:rsidRDefault="003B4381" w:rsidP="003A2F76">
      <w:pPr>
        <w:pStyle w:val="Testonotaapidipagina"/>
        <w:ind w:left="720"/>
        <w:rPr>
          <w:b/>
          <w:sz w:val="24"/>
          <w:szCs w:val="24"/>
        </w:rPr>
      </w:pPr>
    </w:p>
    <w:p w:rsidR="00770CAF" w:rsidRPr="00E81731" w:rsidRDefault="00484BB1" w:rsidP="007301DE">
      <w:pPr>
        <w:pStyle w:val="Titolo3"/>
        <w:jc w:val="both"/>
        <w:rPr>
          <w:i w:val="0"/>
          <w:u w:val="none"/>
        </w:rPr>
      </w:pPr>
      <w:r w:rsidRPr="00E81731">
        <w:rPr>
          <w:i w:val="0"/>
          <w:u w:val="none"/>
        </w:rPr>
        <w:t>1</w:t>
      </w:r>
      <w:r w:rsidR="003A2F76" w:rsidRPr="00E81731">
        <w:rPr>
          <w:i w:val="0"/>
          <w:u w:val="none"/>
        </w:rPr>
        <w:t xml:space="preserve">. </w:t>
      </w:r>
      <w:r w:rsidR="00162514" w:rsidRPr="00E81731">
        <w:rPr>
          <w:bCs/>
          <w:i w:val="0"/>
          <w:color w:val="000000"/>
        </w:rPr>
        <w:t>FLUSSO GESTIONALE DEL SERVIZIO</w:t>
      </w:r>
    </w:p>
    <w:p w:rsidR="00BD129A" w:rsidRPr="00E81731" w:rsidRDefault="003A2F76" w:rsidP="007301DE">
      <w:pPr>
        <w:pStyle w:val="Titolo3"/>
        <w:jc w:val="both"/>
        <w:rPr>
          <w:i w:val="0"/>
          <w:u w:val="none"/>
        </w:rPr>
      </w:pPr>
      <w:r w:rsidRPr="00E81731">
        <w:rPr>
          <w:i w:val="0"/>
          <w:u w:val="none"/>
        </w:rPr>
        <w:t xml:space="preserve"> </w:t>
      </w:r>
    </w:p>
    <w:p w:rsidR="00BD129A" w:rsidRPr="00E81731" w:rsidRDefault="00770CAF" w:rsidP="008A3C95">
      <w:pPr>
        <w:pStyle w:val="Titolo3"/>
        <w:tabs>
          <w:tab w:val="left" w:pos="426"/>
        </w:tabs>
        <w:spacing w:line="276" w:lineRule="auto"/>
        <w:jc w:val="both"/>
        <w:rPr>
          <w:i w:val="0"/>
          <w:sz w:val="22"/>
          <w:szCs w:val="22"/>
          <w:u w:val="none"/>
        </w:rPr>
      </w:pPr>
      <w:r w:rsidRPr="00E81731">
        <w:rPr>
          <w:i w:val="0"/>
          <w:u w:val="none"/>
        </w:rPr>
        <w:t>a)</w:t>
      </w:r>
      <w:r w:rsidRPr="00E81731">
        <w:rPr>
          <w:i w:val="0"/>
          <w:u w:val="none"/>
        </w:rPr>
        <w:tab/>
      </w:r>
      <w:r w:rsidR="008A3C95" w:rsidRPr="00E81731">
        <w:rPr>
          <w:i w:val="0"/>
          <w:sz w:val="22"/>
          <w:szCs w:val="22"/>
          <w:u w:val="none"/>
        </w:rPr>
        <w:t>Le modalità organizzative che il Fornitore intende porre in essere per l’esecuzione della fornitura</w:t>
      </w:r>
    </w:p>
    <w:p w:rsidR="00770CAF" w:rsidRPr="00E81731" w:rsidRDefault="00770CAF" w:rsidP="008A3C95">
      <w:pPr>
        <w:tabs>
          <w:tab w:val="left" w:pos="426"/>
        </w:tabs>
        <w:spacing w:line="276" w:lineRule="auto"/>
        <w:rPr>
          <w:b/>
          <w:sz w:val="22"/>
          <w:szCs w:val="22"/>
        </w:rPr>
      </w:pPr>
      <w:r w:rsidRPr="00E81731">
        <w:rPr>
          <w:b/>
          <w:sz w:val="22"/>
          <w:szCs w:val="22"/>
        </w:rPr>
        <w:t>b)</w:t>
      </w:r>
      <w:r w:rsidRPr="00E81731">
        <w:rPr>
          <w:b/>
          <w:sz w:val="22"/>
          <w:szCs w:val="22"/>
        </w:rPr>
        <w:tab/>
      </w:r>
      <w:r w:rsidR="008A3C95" w:rsidRPr="00E81731">
        <w:rPr>
          <w:b/>
          <w:sz w:val="22"/>
          <w:szCs w:val="22"/>
        </w:rPr>
        <w:t>La gestione dell’ordine da e verso il sistema di automazione dell’Università tramite il protocollo EDI (UN/EDIFACT (D96.A) EANCOM, secondo il profilo EDItEUR)</w:t>
      </w:r>
    </w:p>
    <w:p w:rsidR="00770CAF" w:rsidRPr="00E81731" w:rsidRDefault="00770CAF" w:rsidP="008A3C95">
      <w:pPr>
        <w:tabs>
          <w:tab w:val="left" w:pos="426"/>
        </w:tabs>
        <w:spacing w:line="276" w:lineRule="auto"/>
        <w:rPr>
          <w:b/>
          <w:sz w:val="22"/>
          <w:szCs w:val="22"/>
        </w:rPr>
      </w:pPr>
      <w:r w:rsidRPr="00E81731">
        <w:rPr>
          <w:b/>
          <w:sz w:val="22"/>
          <w:szCs w:val="22"/>
        </w:rPr>
        <w:t>c)</w:t>
      </w:r>
      <w:r w:rsidRPr="00E81731">
        <w:rPr>
          <w:b/>
          <w:sz w:val="22"/>
          <w:szCs w:val="22"/>
        </w:rPr>
        <w:tab/>
      </w:r>
      <w:r w:rsidR="008A3C95" w:rsidRPr="00E81731">
        <w:rPr>
          <w:b/>
          <w:sz w:val="22"/>
          <w:szCs w:val="22"/>
        </w:rPr>
        <w:t>Le procedure di elaborazione e distribuzione dei report</w:t>
      </w:r>
    </w:p>
    <w:p w:rsidR="003A2F76" w:rsidRPr="00E81731" w:rsidRDefault="00AA1D02" w:rsidP="007301DE">
      <w:pPr>
        <w:pStyle w:val="Titolo3"/>
        <w:jc w:val="both"/>
        <w:rPr>
          <w:i w:val="0"/>
          <w:u w:val="none"/>
        </w:rPr>
      </w:pPr>
      <w:r w:rsidRPr="00E81731">
        <w:rPr>
          <w:i w:val="0"/>
          <w:u w:val="none"/>
        </w:rPr>
        <w:t xml:space="preserve"> </w:t>
      </w:r>
    </w:p>
    <w:p w:rsidR="003B4381" w:rsidRPr="00E81731" w:rsidRDefault="003A2F76" w:rsidP="003A2F76">
      <w:pPr>
        <w:pStyle w:val="Titolo3"/>
        <w:ind w:firstLine="360"/>
        <w:jc w:val="both"/>
        <w:rPr>
          <w:b w:val="0"/>
          <w:i w:val="0"/>
          <w:u w:val="none"/>
        </w:rPr>
      </w:pPr>
      <w:r w:rsidRPr="00E81731">
        <w:rPr>
          <w:b w:val="0"/>
          <w:i w:val="0"/>
          <w:u w:val="none"/>
        </w:rPr>
        <w:t>…….……………</w:t>
      </w:r>
      <w:r w:rsidR="00C5311E" w:rsidRPr="00E81731">
        <w:rPr>
          <w:b w:val="0"/>
          <w:i w:val="0"/>
          <w:u w:val="none"/>
        </w:rPr>
        <w:t>…………………………………………………………</w:t>
      </w:r>
      <w:r w:rsidR="00AA1D02" w:rsidRPr="00E81731">
        <w:rPr>
          <w:b w:val="0"/>
          <w:i w:val="0"/>
          <w:u w:val="none"/>
        </w:rPr>
        <w:t>………………</w:t>
      </w:r>
      <w:r w:rsidR="00C5311E" w:rsidRPr="00E81731">
        <w:rPr>
          <w:b w:val="0"/>
          <w:i w:val="0"/>
          <w:u w:val="none"/>
        </w:rPr>
        <w:t>……</w:t>
      </w:r>
      <w:r w:rsidR="00C5311E" w:rsidRPr="00E81731">
        <w:rPr>
          <w:b w:val="0"/>
          <w:i w:val="0"/>
        </w:rPr>
        <w:t xml:space="preserve"> </w:t>
      </w:r>
    </w:p>
    <w:p w:rsidR="003B4381" w:rsidRPr="00E81731" w:rsidRDefault="003B4381" w:rsidP="003B4381">
      <w:pPr>
        <w:ind w:left="426" w:hanging="66"/>
        <w:jc w:val="both"/>
      </w:pPr>
      <w:r w:rsidRPr="00E81731">
        <w:t>………………………………………………………………………………………………</w:t>
      </w:r>
      <w:r w:rsidR="00AA1D02" w:rsidRPr="00E81731">
        <w:t>…………...</w:t>
      </w:r>
      <w:r w:rsidRPr="00E81731"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D02" w:rsidRPr="00E81731" w:rsidRDefault="00AA1D02" w:rsidP="00C5311E">
      <w:pPr>
        <w:ind w:left="567" w:hanging="567"/>
        <w:jc w:val="both"/>
        <w:rPr>
          <w:b/>
        </w:rPr>
      </w:pPr>
    </w:p>
    <w:p w:rsidR="00AA1D02" w:rsidRPr="00E81731" w:rsidRDefault="00484BB1" w:rsidP="008A3C95">
      <w:pPr>
        <w:rPr>
          <w:b/>
          <w:bCs/>
          <w:u w:val="single"/>
        </w:rPr>
      </w:pPr>
      <w:r w:rsidRPr="00E81731">
        <w:rPr>
          <w:b/>
          <w:bCs/>
        </w:rPr>
        <w:t>2.</w:t>
      </w:r>
      <w:r w:rsidRPr="00E81731">
        <w:rPr>
          <w:b/>
          <w:bCs/>
          <w:u w:val="single"/>
        </w:rPr>
        <w:t xml:space="preserve"> </w:t>
      </w:r>
      <w:r w:rsidR="008A3C95" w:rsidRPr="00E81731">
        <w:rPr>
          <w:b/>
          <w:bCs/>
          <w:u w:val="single"/>
        </w:rPr>
        <w:t>GESTIONE PERIODICI ELETTRONICI</w:t>
      </w:r>
    </w:p>
    <w:p w:rsidR="009F28EA" w:rsidRPr="00E81731" w:rsidRDefault="009F28EA" w:rsidP="009F28EA">
      <w:pPr>
        <w:pStyle w:val="Paragrafoelenco"/>
        <w:rPr>
          <w:b/>
        </w:rPr>
      </w:pPr>
    </w:p>
    <w:p w:rsidR="008F5251" w:rsidRPr="00E81731" w:rsidRDefault="008F5251" w:rsidP="00162514">
      <w:pPr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  <w:r w:rsidRPr="00E81731">
        <w:rPr>
          <w:b/>
          <w:bCs/>
          <w:sz w:val="22"/>
          <w:szCs w:val="22"/>
        </w:rPr>
        <w:t>a)</w:t>
      </w:r>
      <w:r w:rsidRPr="00E81731">
        <w:rPr>
          <w:b/>
          <w:bCs/>
          <w:sz w:val="22"/>
          <w:szCs w:val="22"/>
        </w:rPr>
        <w:tab/>
      </w:r>
      <w:r w:rsidR="008A3C95" w:rsidRPr="00E81731">
        <w:rPr>
          <w:b/>
          <w:bCs/>
          <w:sz w:val="22"/>
          <w:szCs w:val="22"/>
        </w:rPr>
        <w:t>Le modalità operative che il Fornitore utilizza per l’attivazione degli accessi, prioritariamente sul sito dell’editore</w:t>
      </w:r>
    </w:p>
    <w:p w:rsidR="008F5251" w:rsidRPr="00E81731" w:rsidRDefault="008F5251" w:rsidP="00162514">
      <w:pPr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  <w:r w:rsidRPr="00E81731">
        <w:rPr>
          <w:b/>
          <w:bCs/>
          <w:sz w:val="22"/>
          <w:szCs w:val="22"/>
        </w:rPr>
        <w:t>b)</w:t>
      </w:r>
      <w:r w:rsidRPr="00E81731">
        <w:rPr>
          <w:b/>
          <w:bCs/>
          <w:sz w:val="22"/>
          <w:szCs w:val="22"/>
        </w:rPr>
        <w:tab/>
      </w:r>
      <w:r w:rsidR="008A3C95" w:rsidRPr="00E81731">
        <w:rPr>
          <w:b/>
          <w:bCs/>
          <w:sz w:val="22"/>
          <w:szCs w:val="22"/>
        </w:rPr>
        <w:t>Le modalità adottate per garantire la continuità dell’accesso alle versioni elettroniche sul sito dell’Editore/Aggregatore</w:t>
      </w:r>
    </w:p>
    <w:p w:rsidR="008F5251" w:rsidRPr="00E81731" w:rsidRDefault="008F5251" w:rsidP="00162514">
      <w:pPr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  <w:r w:rsidRPr="00E81731">
        <w:rPr>
          <w:b/>
          <w:bCs/>
          <w:sz w:val="22"/>
          <w:szCs w:val="22"/>
        </w:rPr>
        <w:t>c)</w:t>
      </w:r>
      <w:r w:rsidRPr="00E81731">
        <w:rPr>
          <w:b/>
          <w:bCs/>
          <w:sz w:val="22"/>
          <w:szCs w:val="22"/>
        </w:rPr>
        <w:tab/>
      </w:r>
      <w:r w:rsidR="008A3C95" w:rsidRPr="00E81731">
        <w:rPr>
          <w:b/>
          <w:bCs/>
          <w:sz w:val="22"/>
          <w:szCs w:val="22"/>
        </w:rPr>
        <w:t>La possibilità di ricavare dal database bibliografico-amministrativo del Fornitore statistiche d'uso standardizzate riferite ai periodici elettronici sottoscritti</w:t>
      </w:r>
    </w:p>
    <w:p w:rsidR="008A3C95" w:rsidRPr="00E81731" w:rsidRDefault="008A3C95" w:rsidP="00162514">
      <w:pPr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  <w:r w:rsidRPr="00E81731">
        <w:rPr>
          <w:b/>
          <w:bCs/>
          <w:sz w:val="22"/>
          <w:szCs w:val="22"/>
        </w:rPr>
        <w:lastRenderedPageBreak/>
        <w:t>d) Eventuali servizi aggiuntivi gratuiti</w:t>
      </w:r>
    </w:p>
    <w:p w:rsidR="00317675" w:rsidRPr="00E81731" w:rsidRDefault="00317675" w:rsidP="009F28EA">
      <w:pPr>
        <w:ind w:left="426" w:hanging="66"/>
        <w:jc w:val="both"/>
        <w:rPr>
          <w:bCs/>
        </w:rPr>
      </w:pPr>
      <w:r w:rsidRPr="00E81731">
        <w:rPr>
          <w:bCs/>
        </w:rPr>
        <w:t>………………………………………………………………………………………</w:t>
      </w:r>
    </w:p>
    <w:p w:rsidR="009F28EA" w:rsidRPr="00E81731" w:rsidRDefault="00317675" w:rsidP="009F28EA">
      <w:pPr>
        <w:ind w:left="426" w:hanging="66"/>
        <w:jc w:val="both"/>
      </w:pPr>
      <w:r w:rsidRPr="00E81731">
        <w:rPr>
          <w:bCs/>
        </w:rPr>
        <w:t>.</w:t>
      </w:r>
      <w:r w:rsidR="00AA1D02" w:rsidRPr="00E81731">
        <w:rPr>
          <w:bCs/>
        </w:rPr>
        <w:t>……………………………………………………………………………………</w:t>
      </w:r>
      <w:r w:rsidRPr="00E81731">
        <w:rPr>
          <w:bCs/>
        </w:rPr>
        <w:t>………….</w:t>
      </w:r>
      <w:r w:rsidRPr="00E81731">
        <w:t xml:space="preserve">…. </w:t>
      </w:r>
      <w:r w:rsidR="009F28EA" w:rsidRPr="00E81731">
        <w:t>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1D02" w:rsidRPr="00E81731" w:rsidRDefault="00AA1D02" w:rsidP="00AA1D02">
      <w:pPr>
        <w:ind w:left="567"/>
        <w:jc w:val="both"/>
        <w:rPr>
          <w:bCs/>
        </w:rPr>
      </w:pPr>
      <w:r w:rsidRPr="00E81731">
        <w:rPr>
          <w:bCs/>
        </w:rPr>
        <w:t xml:space="preserve">…….………………………………………………………………………………………… </w:t>
      </w:r>
    </w:p>
    <w:p w:rsidR="00317675" w:rsidRPr="00E81731" w:rsidRDefault="00317675" w:rsidP="00AA1D02">
      <w:pPr>
        <w:ind w:left="567"/>
        <w:jc w:val="both"/>
      </w:pPr>
    </w:p>
    <w:p w:rsidR="00752D5D" w:rsidRPr="00E81731" w:rsidRDefault="00484BB1" w:rsidP="00752D5D">
      <w:pPr>
        <w:ind w:left="426" w:hanging="66"/>
      </w:pPr>
      <w:r w:rsidRPr="00E81731">
        <w:rPr>
          <w:b/>
        </w:rPr>
        <w:t xml:space="preserve">3. </w:t>
      </w:r>
      <w:r w:rsidR="008A3C95" w:rsidRPr="00E81731">
        <w:rPr>
          <w:b/>
          <w:bCs/>
        </w:rPr>
        <w:t>ACCESSO ONLINE AL DATABASE BIBLIOGRAFICO-AMMINISTRATIVO</w:t>
      </w:r>
    </w:p>
    <w:p w:rsidR="00752D5D" w:rsidRPr="00E81731" w:rsidRDefault="00752D5D" w:rsidP="00752D5D">
      <w:pPr>
        <w:ind w:left="426" w:hanging="66"/>
      </w:pPr>
    </w:p>
    <w:p w:rsidR="00C67FC6" w:rsidRPr="00E81731" w:rsidRDefault="00C67FC6" w:rsidP="00D2786D">
      <w:pPr>
        <w:ind w:left="426" w:hanging="284"/>
        <w:rPr>
          <w:b/>
          <w:sz w:val="22"/>
          <w:szCs w:val="22"/>
        </w:rPr>
      </w:pPr>
      <w:r w:rsidRPr="00E81731">
        <w:rPr>
          <w:b/>
        </w:rPr>
        <w:t>a)</w:t>
      </w:r>
      <w:r w:rsidRPr="00E81731">
        <w:rPr>
          <w:b/>
        </w:rPr>
        <w:tab/>
      </w:r>
      <w:r w:rsidR="00D2786D" w:rsidRPr="00E81731">
        <w:rPr>
          <w:b/>
          <w:sz w:val="22"/>
          <w:szCs w:val="22"/>
        </w:rPr>
        <w:t xml:space="preserve">  </w:t>
      </w:r>
      <w:r w:rsidR="008A3C95" w:rsidRPr="00E81731">
        <w:rPr>
          <w:b/>
          <w:sz w:val="22"/>
          <w:szCs w:val="22"/>
        </w:rPr>
        <w:t>Database bibliografico</w:t>
      </w:r>
    </w:p>
    <w:p w:rsidR="00C67FC6" w:rsidRPr="00E81731" w:rsidRDefault="004E2B16" w:rsidP="00D2786D">
      <w:pPr>
        <w:tabs>
          <w:tab w:val="left" w:pos="426"/>
          <w:tab w:val="left" w:pos="567"/>
        </w:tabs>
        <w:ind w:left="426" w:hanging="284"/>
        <w:rPr>
          <w:b/>
          <w:sz w:val="22"/>
          <w:szCs w:val="22"/>
        </w:rPr>
      </w:pPr>
      <w:r w:rsidRPr="00E81731">
        <w:rPr>
          <w:b/>
          <w:sz w:val="22"/>
          <w:szCs w:val="22"/>
        </w:rPr>
        <w:t xml:space="preserve">b)  </w:t>
      </w:r>
      <w:r w:rsidR="00D2786D" w:rsidRPr="00E81731">
        <w:rPr>
          <w:b/>
          <w:sz w:val="22"/>
          <w:szCs w:val="22"/>
        </w:rPr>
        <w:t xml:space="preserve"> </w:t>
      </w:r>
      <w:r w:rsidR="008A3C95" w:rsidRPr="00E81731">
        <w:rPr>
          <w:b/>
          <w:sz w:val="22"/>
          <w:szCs w:val="22"/>
        </w:rPr>
        <w:t>Database amministrativo</w:t>
      </w:r>
    </w:p>
    <w:p w:rsidR="00752D5D" w:rsidRPr="00E81731" w:rsidRDefault="00752D5D" w:rsidP="00752D5D">
      <w:pPr>
        <w:ind w:left="426" w:hanging="66"/>
        <w:rPr>
          <w:sz w:val="22"/>
          <w:szCs w:val="22"/>
        </w:rPr>
      </w:pPr>
    </w:p>
    <w:p w:rsidR="008A3C95" w:rsidRPr="00E81731" w:rsidRDefault="00AA1D02" w:rsidP="00683200">
      <w:pPr>
        <w:ind w:left="426" w:hanging="66"/>
      </w:pPr>
      <w:r w:rsidRPr="00E81731"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C95" w:rsidRPr="00E81731" w:rsidRDefault="008A3C95" w:rsidP="00683200">
      <w:pPr>
        <w:ind w:left="426" w:hanging="66"/>
      </w:pPr>
    </w:p>
    <w:p w:rsidR="009F1E6B" w:rsidRPr="00E81731" w:rsidRDefault="008A3C95" w:rsidP="00683200">
      <w:pPr>
        <w:ind w:left="426" w:hanging="66"/>
        <w:rPr>
          <w:b/>
          <w:bCs/>
        </w:rPr>
      </w:pPr>
      <w:r w:rsidRPr="00E81731">
        <w:rPr>
          <w:b/>
          <w:bCs/>
        </w:rPr>
        <w:t>4. SERVIZI GRATUITI AGGIUNTIVI</w:t>
      </w:r>
      <w:r w:rsidR="00317675" w:rsidRPr="00E81731">
        <w:rPr>
          <w:b/>
          <w:bCs/>
        </w:rPr>
        <w:t xml:space="preserve"> </w:t>
      </w:r>
    </w:p>
    <w:p w:rsidR="008A3C95" w:rsidRPr="00E81731" w:rsidRDefault="008A3C95" w:rsidP="00683200">
      <w:pPr>
        <w:ind w:left="426" w:hanging="66"/>
        <w:rPr>
          <w:b/>
          <w:bCs/>
        </w:rPr>
      </w:pPr>
    </w:p>
    <w:p w:rsidR="008A3C95" w:rsidRPr="00E81731" w:rsidRDefault="008A3C95" w:rsidP="008A3C95">
      <w:pPr>
        <w:pStyle w:val="Paragrafoelenco"/>
        <w:numPr>
          <w:ilvl w:val="0"/>
          <w:numId w:val="5"/>
        </w:numPr>
        <w:rPr>
          <w:b/>
          <w:bCs/>
          <w:sz w:val="22"/>
          <w:szCs w:val="22"/>
        </w:rPr>
      </w:pPr>
      <w:r w:rsidRPr="00E81731">
        <w:rPr>
          <w:b/>
          <w:bCs/>
          <w:sz w:val="22"/>
          <w:szCs w:val="22"/>
        </w:rPr>
        <w:t>Descrizione di eventuali servizi gratuiti aggiuntivi</w:t>
      </w:r>
    </w:p>
    <w:p w:rsidR="008A3C95" w:rsidRPr="00E81731" w:rsidRDefault="00162514" w:rsidP="008A3C95">
      <w:pPr>
        <w:pStyle w:val="Paragrafoelenco"/>
        <w:rPr>
          <w:b/>
          <w:bCs/>
        </w:rPr>
      </w:pPr>
      <w:r w:rsidRPr="00E81731"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</w:p>
    <w:p w:rsidR="003B4381" w:rsidRPr="00E81731" w:rsidRDefault="00D263F1" w:rsidP="00D263F1">
      <w:pPr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  <w:r w:rsidRPr="00E81731">
        <w:rPr>
          <w:color w:val="000000"/>
          <w:sz w:val="22"/>
          <w:szCs w:val="22"/>
        </w:rPr>
        <w:t xml:space="preserve">  </w:t>
      </w:r>
      <w:r w:rsidR="003B4381" w:rsidRPr="00E81731">
        <w:rPr>
          <w:color w:val="000000"/>
          <w:sz w:val="22"/>
          <w:szCs w:val="22"/>
        </w:rPr>
        <w:t>T</w:t>
      </w:r>
      <w:r w:rsidRPr="00E81731">
        <w:rPr>
          <w:color w:val="000000"/>
          <w:sz w:val="22"/>
          <w:szCs w:val="22"/>
        </w:rPr>
        <w:t>imbro e firma del</w:t>
      </w:r>
    </w:p>
    <w:p w:rsidR="003B4381" w:rsidRPr="00E81731" w:rsidRDefault="003B4381" w:rsidP="00D263F1">
      <w:pPr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  <w:r w:rsidRPr="00E81731">
        <w:rPr>
          <w:color w:val="000000"/>
          <w:sz w:val="22"/>
          <w:szCs w:val="22"/>
        </w:rPr>
        <w:t>L</w:t>
      </w:r>
      <w:r w:rsidR="00D263F1" w:rsidRPr="00E81731">
        <w:rPr>
          <w:color w:val="000000"/>
          <w:sz w:val="22"/>
          <w:szCs w:val="22"/>
        </w:rPr>
        <w:t>egale rappresentante</w:t>
      </w:r>
      <w:r w:rsidRPr="00E81731">
        <w:rPr>
          <w:color w:val="000000"/>
          <w:sz w:val="22"/>
          <w:szCs w:val="22"/>
          <w:vertAlign w:val="superscript"/>
        </w:rPr>
        <w:footnoteReference w:id="1"/>
      </w:r>
    </w:p>
    <w:p w:rsidR="003B4381" w:rsidRPr="00E81731" w:rsidRDefault="003B4381" w:rsidP="003B4381">
      <w:pPr>
        <w:ind w:left="4536"/>
        <w:jc w:val="both"/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  <w:r w:rsidRPr="00E81731">
        <w:rPr>
          <w:b/>
          <w:caps/>
          <w:color w:val="000000"/>
          <w:sz w:val="22"/>
          <w:szCs w:val="22"/>
        </w:rPr>
        <w:t>DICHIARAZIONE ai sensi e per gli effetti dell’art. 53, comma 5., lettera a) del D.Lgs. 50/2016 CIRCA LA</w:t>
      </w:r>
      <w:r w:rsidRPr="00E81731">
        <w:rPr>
          <w:b/>
          <w:color w:val="000000"/>
          <w:sz w:val="22"/>
          <w:szCs w:val="22"/>
        </w:rPr>
        <w:t xml:space="preserve"> RISERVATEZZA DI ALCUNE PARTI DELLA PRESENTE OFFERTA</w:t>
      </w: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 xml:space="preserve">Con riferimento all’offerta tecnica di cui sopra, l’offerente dichiara che la parti della stessa relative a: </w:t>
      </w: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…………………………………………</w:t>
      </w:r>
      <w:r w:rsidR="00E31AFB" w:rsidRPr="00E81731">
        <w:rPr>
          <w:b/>
          <w:color w:val="000000"/>
          <w:sz w:val="22"/>
          <w:szCs w:val="22"/>
        </w:rPr>
        <w:t>………………………………………………………………………</w:t>
      </w: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…………………………………………</w:t>
      </w:r>
      <w:r w:rsidR="00E31AFB" w:rsidRPr="00E81731">
        <w:rPr>
          <w:b/>
          <w:color w:val="000000"/>
          <w:sz w:val="22"/>
          <w:szCs w:val="22"/>
        </w:rPr>
        <w:t>………………………………………………………………………</w:t>
      </w: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…………………………………………</w:t>
      </w:r>
      <w:r w:rsidR="00E31AFB" w:rsidRPr="00E81731">
        <w:rPr>
          <w:b/>
          <w:color w:val="000000"/>
          <w:sz w:val="22"/>
          <w:szCs w:val="22"/>
        </w:rPr>
        <w:t>……………………………………………………………………..</w:t>
      </w: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…………………………………………</w:t>
      </w:r>
      <w:r w:rsidR="00E31AFB" w:rsidRPr="00E81731">
        <w:rPr>
          <w:b/>
          <w:color w:val="000000"/>
          <w:sz w:val="22"/>
          <w:szCs w:val="22"/>
        </w:rPr>
        <w:t>………………………………………………………………………</w:t>
      </w: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sono atte a rivelare il know how industriale, tecnico e/o commerciale dell’operatore economico offerente, per le seguenti ragioni:</w:t>
      </w: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…………………………………………………………</w:t>
      </w:r>
      <w:r w:rsidR="00E31AFB" w:rsidRPr="00E81731">
        <w:rPr>
          <w:b/>
          <w:color w:val="000000"/>
          <w:sz w:val="22"/>
          <w:szCs w:val="22"/>
        </w:rPr>
        <w:t>………………………………………………………</w:t>
      </w:r>
    </w:p>
    <w:p w:rsidR="00E31AFB" w:rsidRPr="00E81731" w:rsidRDefault="00E31AFB" w:rsidP="003B4381">
      <w:pPr>
        <w:jc w:val="both"/>
        <w:rPr>
          <w:b/>
          <w:color w:val="000000"/>
          <w:sz w:val="22"/>
          <w:szCs w:val="22"/>
        </w:rPr>
      </w:pPr>
    </w:p>
    <w:p w:rsidR="00E31AFB" w:rsidRPr="00E81731" w:rsidRDefault="003B4381" w:rsidP="003B4381">
      <w:pPr>
        <w:jc w:val="both"/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…………………………………………</w:t>
      </w:r>
      <w:r w:rsidR="00E31AFB" w:rsidRPr="00E81731">
        <w:rPr>
          <w:b/>
          <w:color w:val="000000"/>
          <w:sz w:val="22"/>
          <w:szCs w:val="22"/>
        </w:rPr>
        <w:t>………………………………………………………………………</w:t>
      </w: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…………………………………………</w:t>
      </w:r>
      <w:r w:rsidR="00E31AFB" w:rsidRPr="00E81731">
        <w:rPr>
          <w:b/>
          <w:color w:val="000000"/>
          <w:sz w:val="22"/>
          <w:szCs w:val="22"/>
        </w:rPr>
        <w:t>………………………………………………………………………</w:t>
      </w: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…………………………………………</w:t>
      </w:r>
      <w:r w:rsidR="00E31AFB" w:rsidRPr="00E81731">
        <w:rPr>
          <w:b/>
          <w:color w:val="000000"/>
          <w:sz w:val="22"/>
          <w:szCs w:val="22"/>
        </w:rPr>
        <w:t>………………………………………………………………………</w:t>
      </w: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  <w:r w:rsidRPr="00E81731">
        <w:rPr>
          <w:b/>
          <w:color w:val="000000"/>
          <w:sz w:val="22"/>
          <w:szCs w:val="22"/>
        </w:rPr>
        <w:t>…………………………………………</w:t>
      </w:r>
      <w:r w:rsidR="00E31AFB" w:rsidRPr="00E81731">
        <w:rPr>
          <w:b/>
          <w:color w:val="000000"/>
          <w:sz w:val="22"/>
          <w:szCs w:val="22"/>
        </w:rPr>
        <w:t>………………………………………………………………………</w:t>
      </w: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b/>
          <w:color w:val="000000"/>
          <w:sz w:val="22"/>
          <w:szCs w:val="22"/>
        </w:rPr>
      </w:pPr>
    </w:p>
    <w:p w:rsidR="003B4381" w:rsidRPr="00E81731" w:rsidRDefault="003B4381" w:rsidP="003B4381">
      <w:pPr>
        <w:jc w:val="both"/>
        <w:rPr>
          <w:color w:val="000000"/>
        </w:rPr>
      </w:pPr>
      <w:r w:rsidRPr="00E81731">
        <w:rPr>
          <w:color w:val="000000"/>
        </w:rPr>
        <w:t>Data</w:t>
      </w:r>
    </w:p>
    <w:p w:rsidR="003B4381" w:rsidRPr="00E81731" w:rsidRDefault="003B4381" w:rsidP="003B4381">
      <w:pPr>
        <w:rPr>
          <w:b/>
          <w:color w:val="000000"/>
        </w:rPr>
      </w:pPr>
    </w:p>
    <w:p w:rsidR="003B4381" w:rsidRPr="00E81731" w:rsidRDefault="003B4381" w:rsidP="003B4381">
      <w:pPr>
        <w:rPr>
          <w:b/>
          <w:color w:val="000000"/>
        </w:rPr>
      </w:pPr>
    </w:p>
    <w:p w:rsidR="003B4381" w:rsidRPr="00E81731" w:rsidRDefault="003B4381" w:rsidP="003B4381">
      <w:pPr>
        <w:rPr>
          <w:b/>
          <w:color w:val="000000"/>
        </w:rPr>
      </w:pPr>
    </w:p>
    <w:p w:rsidR="003B4381" w:rsidRPr="00E81731" w:rsidRDefault="003B4381" w:rsidP="00917888">
      <w:pPr>
        <w:spacing w:line="360" w:lineRule="auto"/>
        <w:ind w:left="5664" w:firstLine="708"/>
        <w:jc w:val="both"/>
        <w:rPr>
          <w:color w:val="000000"/>
        </w:rPr>
      </w:pPr>
      <w:r w:rsidRPr="00E81731">
        <w:rPr>
          <w:color w:val="000000"/>
        </w:rPr>
        <w:t>T</w:t>
      </w:r>
      <w:r w:rsidR="00917888" w:rsidRPr="00E81731">
        <w:rPr>
          <w:color w:val="000000"/>
        </w:rPr>
        <w:t>imbro e firma del</w:t>
      </w:r>
    </w:p>
    <w:p w:rsidR="003B4381" w:rsidRPr="00E81731" w:rsidRDefault="00917888" w:rsidP="00917888">
      <w:pPr>
        <w:spacing w:line="360" w:lineRule="auto"/>
        <w:ind w:left="5664"/>
        <w:jc w:val="both"/>
        <w:rPr>
          <w:color w:val="000000"/>
        </w:rPr>
      </w:pPr>
      <w:r w:rsidRPr="00E81731">
        <w:rPr>
          <w:color w:val="000000"/>
        </w:rPr>
        <w:t xml:space="preserve">           </w:t>
      </w:r>
      <w:r w:rsidR="003B4381" w:rsidRPr="00E81731">
        <w:rPr>
          <w:color w:val="000000"/>
        </w:rPr>
        <w:t>L</w:t>
      </w:r>
      <w:r w:rsidRPr="00E81731">
        <w:rPr>
          <w:color w:val="000000"/>
        </w:rPr>
        <w:t>egale</w:t>
      </w:r>
      <w:r w:rsidR="003B4381" w:rsidRPr="00E81731">
        <w:rPr>
          <w:color w:val="000000"/>
        </w:rPr>
        <w:t xml:space="preserve"> </w:t>
      </w:r>
      <w:r w:rsidRPr="00E81731">
        <w:rPr>
          <w:color w:val="000000"/>
        </w:rPr>
        <w:t>rappresentante</w:t>
      </w:r>
    </w:p>
    <w:p w:rsidR="003B4381" w:rsidRPr="00E81731" w:rsidRDefault="003B4381" w:rsidP="00917888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DD4268" w:rsidRPr="00E81731" w:rsidRDefault="00DD4268" w:rsidP="00917888">
      <w:pPr>
        <w:spacing w:line="360" w:lineRule="auto"/>
        <w:rPr>
          <w:sz w:val="22"/>
          <w:szCs w:val="22"/>
        </w:rPr>
      </w:pPr>
    </w:p>
    <w:sectPr w:rsidR="00DD4268" w:rsidRPr="00E81731" w:rsidSect="00441604">
      <w:footerReference w:type="default" r:id="rId7"/>
      <w:pgSz w:w="11906" w:h="16838"/>
      <w:pgMar w:top="1417" w:right="1134" w:bottom="1134" w:left="1134" w:header="708" w:footer="708" w:gutter="0"/>
      <w:pgNumType w:fmt="numberInDash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81" w:rsidRDefault="003B4381" w:rsidP="003B4381">
      <w:r>
        <w:separator/>
      </w:r>
    </w:p>
  </w:endnote>
  <w:endnote w:type="continuationSeparator" w:id="0">
    <w:p w:rsidR="003B4381" w:rsidRDefault="003B4381" w:rsidP="003B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23008"/>
      <w:docPartObj>
        <w:docPartGallery w:val="Page Numbers (Bottom of Page)"/>
        <w:docPartUnique/>
      </w:docPartObj>
    </w:sdtPr>
    <w:sdtEndPr/>
    <w:sdtContent>
      <w:p w:rsidR="00441604" w:rsidRDefault="004416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C6E">
          <w:rPr>
            <w:noProof/>
          </w:rPr>
          <w:t>- 1 -</w:t>
        </w:r>
        <w:r>
          <w:fldChar w:fldCharType="end"/>
        </w:r>
      </w:p>
    </w:sdtContent>
  </w:sdt>
  <w:p w:rsidR="00441604" w:rsidRDefault="004416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81" w:rsidRDefault="003B4381" w:rsidP="003B4381">
      <w:r>
        <w:separator/>
      </w:r>
    </w:p>
  </w:footnote>
  <w:footnote w:type="continuationSeparator" w:id="0">
    <w:p w:rsidR="003B4381" w:rsidRDefault="003B4381" w:rsidP="003B4381">
      <w:r>
        <w:continuationSeparator/>
      </w:r>
    </w:p>
  </w:footnote>
  <w:footnote w:id="1">
    <w:p w:rsidR="003B4381" w:rsidRDefault="003B4381" w:rsidP="003B43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06FA">
        <w:t>La relazione deve essere sottoscritta così come indicato nel Disciplinare di gara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05E63"/>
    <w:multiLevelType w:val="hybridMultilevel"/>
    <w:tmpl w:val="5CFEFFFA"/>
    <w:lvl w:ilvl="0" w:tplc="CA50EF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9353E"/>
    <w:multiLevelType w:val="hybridMultilevel"/>
    <w:tmpl w:val="1CFAE8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63F6"/>
    <w:multiLevelType w:val="hybridMultilevel"/>
    <w:tmpl w:val="B6427BCE"/>
    <w:lvl w:ilvl="0" w:tplc="3DDEDA1A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C60C1D"/>
    <w:multiLevelType w:val="hybridMultilevel"/>
    <w:tmpl w:val="C2E8E44C"/>
    <w:lvl w:ilvl="0" w:tplc="74288E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00C3"/>
    <w:multiLevelType w:val="hybridMultilevel"/>
    <w:tmpl w:val="D082AFCC"/>
    <w:lvl w:ilvl="0" w:tplc="0A9AFE2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81"/>
    <w:rsid w:val="00037E3B"/>
    <w:rsid w:val="000728FA"/>
    <w:rsid w:val="001363CC"/>
    <w:rsid w:val="00162514"/>
    <w:rsid w:val="001A5069"/>
    <w:rsid w:val="00317675"/>
    <w:rsid w:val="003273DF"/>
    <w:rsid w:val="003A2F76"/>
    <w:rsid w:val="003B4381"/>
    <w:rsid w:val="00441604"/>
    <w:rsid w:val="00484BB1"/>
    <w:rsid w:val="004E2B16"/>
    <w:rsid w:val="005224FF"/>
    <w:rsid w:val="00683200"/>
    <w:rsid w:val="00693B2F"/>
    <w:rsid w:val="006E4376"/>
    <w:rsid w:val="007301DE"/>
    <w:rsid w:val="00752D5D"/>
    <w:rsid w:val="00770CAF"/>
    <w:rsid w:val="008940AA"/>
    <w:rsid w:val="008A3C95"/>
    <w:rsid w:val="008F5251"/>
    <w:rsid w:val="00917888"/>
    <w:rsid w:val="00961532"/>
    <w:rsid w:val="00996A05"/>
    <w:rsid w:val="009F1E6B"/>
    <w:rsid w:val="009F28EA"/>
    <w:rsid w:val="00A21744"/>
    <w:rsid w:val="00A84466"/>
    <w:rsid w:val="00A87829"/>
    <w:rsid w:val="00A957BD"/>
    <w:rsid w:val="00AA1D02"/>
    <w:rsid w:val="00B14C6E"/>
    <w:rsid w:val="00BD129A"/>
    <w:rsid w:val="00BD4583"/>
    <w:rsid w:val="00C44F5C"/>
    <w:rsid w:val="00C5311E"/>
    <w:rsid w:val="00C67FC6"/>
    <w:rsid w:val="00CB47F8"/>
    <w:rsid w:val="00D263F1"/>
    <w:rsid w:val="00D2786D"/>
    <w:rsid w:val="00D65F37"/>
    <w:rsid w:val="00DD4268"/>
    <w:rsid w:val="00DE4D37"/>
    <w:rsid w:val="00E31AFB"/>
    <w:rsid w:val="00E81731"/>
    <w:rsid w:val="00EA0C4C"/>
    <w:rsid w:val="00F361B7"/>
    <w:rsid w:val="00F446EE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2EC7"/>
  <w15:docId w15:val="{45B1EB0D-70A6-496B-9A87-A474014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381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3B4381"/>
    <w:pPr>
      <w:keepNext/>
      <w:jc w:val="center"/>
      <w:outlineLvl w:val="2"/>
    </w:pPr>
    <w:rPr>
      <w:b/>
      <w:i/>
      <w:iCs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B43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B4381"/>
    <w:rPr>
      <w:b/>
      <w:i/>
      <w:iCs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3B4381"/>
    <w:rPr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B438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4381"/>
    <w:rPr>
      <w:lang w:eastAsia="it-IT"/>
    </w:rPr>
  </w:style>
  <w:style w:type="paragraph" w:customStyle="1" w:styleId="tabellaxRiferimento">
    <w:name w:val="tabella(x Riferimento)"/>
    <w:basedOn w:val="Normale"/>
    <w:rsid w:val="003B4381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sz w:val="20"/>
      <w:szCs w:val="20"/>
    </w:rPr>
  </w:style>
  <w:style w:type="character" w:styleId="Rimandonotaapidipagina">
    <w:name w:val="footnote reference"/>
    <w:semiHidden/>
    <w:unhideWhenUsed/>
    <w:rsid w:val="003B438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65F3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1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04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1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04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Aurelio</dc:creator>
  <cp:lastModifiedBy>Marina Ondei</cp:lastModifiedBy>
  <cp:revision>15</cp:revision>
  <dcterms:created xsi:type="dcterms:W3CDTF">2018-03-13T12:10:00Z</dcterms:created>
  <dcterms:modified xsi:type="dcterms:W3CDTF">2018-07-11T12:43:00Z</dcterms:modified>
</cp:coreProperties>
</file>